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it-IT"/>
        </w:rPr>
        <w:t>A - Cambio de paradigma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"http://andresraya.com/wp-admin/post.php?post=256&amp;action=edit"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Crisis y renacimiento del management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"http://andresraya.com/wp-admin/post.php?post=210&amp;action=edit"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 xml:space="preserve">El mundo cambia y las empresas deben cambiar con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l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"http://andresraya.com/wp-admin/post.php?post=266&amp;action=edit"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 xml:space="preserve">Los negocios necesitan una nueva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tica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"http://andresraya.com/aprender-a-liderar-las-cinco-claves-esenciales/"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Aprender a liderar: las cinco claves esenciales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"http://andresraya.com/las-10-claves-para-triunfar-en-tiempos-de-crisis/"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riunfar en tiempos de crisis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"http://andresraya.com/mas-alla-del-relato-moral-del-liderazgo/"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s all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>del relato moral del liderazgo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B - Nuevo modelos de liderazgo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"http://andresraya.com/wp-admin/post.php?post=330&amp;action=edit"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redes empresariales, presente y futuro de las organizaciones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"http://andresraya.com/la-organizacion-dual-de-kotter/"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 organizaci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pt-PT"/>
        </w:rPr>
        <w:t>n dual de Kotter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"http://andresraya.com/wp-admin/post.php?post=299&amp;action=edit"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Compartir el liderazgo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"http://andresraya.com/wp-admin/post.php?post=293&amp;action=edit"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liderazgo colectivo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"http://andresraya.com/wp-admin/post.php?post=349&amp;action=edit"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Liderazgo 3.0: el l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fr-FR"/>
        </w:rPr>
        <w:t>der social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"http://andresraya.com/consejos-para-la-optimizacion-de-un-equipo-remoto/"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Consejos para la optimizaci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un equipo remoto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"http://andresraya.com/el-poder-de-la-influencia-mas-alla-del-liderazgo/"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poder de la influencia,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all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del liderazgo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"http://andresraya.com/influencia-sin-autoridad-un-modelo-a-seguir/"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Influencia sin autoridad: un modelo a seguir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"http://andresraya.com/el-lider-global-entre-el-viejo-y-el-nuevo-mundo/"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der global entre el viejo y el nuevo mundo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"http://andresraya.com/el-lider-humilde-y-eficiente/"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der humilde y eficiente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C -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Los requisitos del futuro</w:t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"http://andresraya.com/pasar-de-la-navaja-suiza-de-las-habilidades-a-la-de-las-actitudes/"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Pasar de la navaja suiza de las habilidades a la de las actitudes</w:t>
      </w:r>
      <w:r>
        <w:rPr/>
        <w:fldChar w:fldCharType="end" w:fldLock="0"/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"http://andresraya.com/salir-de-la-zona-de-confort-y-entrar-en-la-zona-de-aprendizaje/"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Salir de la zona de confort y entrar en la zona de aprendizaje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  <w:rtl w:val="0"/>
          <w:lang w:val="es-ES_tradnl"/>
        </w:rPr>
        <w:t>¿</w:t>
      </w:r>
      <w:r>
        <w:rPr>
          <w:rStyle w:val="Hyperlink.0"/>
          <w:rtl w:val="0"/>
          <w:lang w:val="es-ES_tradnl"/>
        </w:rPr>
        <w:t>Por qu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es-ES_tradnl"/>
        </w:rPr>
        <w:t>no es suficiente tener un buen expediente acad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mico?</w:t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"http://andresraya.com/por-que-quiero-que-mis-hijos-sepan-empatia-antes-que-ingles/"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Por qu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es-ES_tradnl"/>
        </w:rPr>
        <w:t>quiero que mis hijos sepan empat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a antes que ingl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s</w:t>
      </w:r>
      <w:r>
        <w:rPr/>
        <w:fldChar w:fldCharType="end" w:fldLock="0"/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"http://andresraya.com/wp-admin/post.php?post=363&amp;action=edit"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inteligencia emocional para liderar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"http://andresraya.com/la-flexibilidad-clave-para-retener-el-nuevo-talento/"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flexibilidad, clave para retener el nuevo talento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"http://andresraya.com/nuevas-estrategias-de-adquisicion-y-retencion-del-talento/"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Nuevas estrategias de adquisici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 retenci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 del talento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bidi w:val="0"/>
      </w:pPr>
    </w:p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D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 xml:space="preserve"> - El liderazgo femenino</w:t>
      </w:r>
    </w:p>
    <w:p>
      <w:pPr>
        <w:pStyle w:val="Corpo"/>
        <w:numPr>
          <w:ilvl w:val="0"/>
          <w:numId w:val="8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"http://andresraya.com/wp-admin/post.php?post=385&amp;action=edit"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liderazgo femenino, la clave del futuro</w:t>
      </w:r>
      <w:r>
        <w:rPr/>
        <w:fldChar w:fldCharType="end" w:fldLock="0"/>
      </w:r>
    </w:p>
    <w:p>
      <w:pPr>
        <w:pStyle w:val="Corpo"/>
        <w:numPr>
          <w:ilvl w:val="0"/>
          <w:numId w:val="8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"http://andresraya.com/wp-admin/post.php?post=414&amp;action=edit"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 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 diversidad</w:t>
      </w:r>
      <w:r>
        <w:rPr/>
        <w:fldChar w:fldCharType="end" w:fldLock="0"/>
      </w:r>
    </w:p>
    <w:p>
      <w:pPr>
        <w:pStyle w:val="Corpo"/>
        <w:numPr>
          <w:ilvl w:val="0"/>
          <w:numId w:val="8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"http://andresraya.com/wp-admin/post.php?post=434&amp;action=edit"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Inteligencia Emocional: La ventaja competitiva del liderazgo femenino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8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"http://andresraya.com/entrenar-el-liderazgo-femenino-a-traves-del-deporte/"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Entrenar el liderazgo femenino a trav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s del deporte</w:t>
      </w:r>
      <w:r>
        <w:rPr/>
        <w:fldChar w:fldCharType="end" w:fldLock="0"/>
      </w:r>
    </w:p>
    <w:p>
      <w:pPr>
        <w:pStyle w:val="Corpo"/>
        <w:numPr>
          <w:ilvl w:val="0"/>
          <w:numId w:val="8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"http://andresraya.com/que-podemos-aprender-de-la-glacial-claire-underwood/"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¿</w:t>
      </w:r>
      <w:r>
        <w:rPr>
          <w:rStyle w:val="Hyperlink.0"/>
          <w:rtl w:val="0"/>
        </w:rPr>
        <w:t>Qu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es-ES_tradnl"/>
        </w:rPr>
        <w:t>podemos aprender de la glacial Claire Underwood?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Di default"/>
        <w:spacing w:after="200"/>
        <w:jc w:val="left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E - En un mundo VUCA</w:t>
      </w:r>
    </w:p>
    <w:p>
      <w:pPr>
        <w:pStyle w:val="Corpo"/>
        <w:numPr>
          <w:ilvl w:val="0"/>
          <w:numId w:val="9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"http://andresraya.com/como-mantenerse-motivados-en-un-mundo-vuca/"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mantenerse motivados en un mundo VUCA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"http://andresraya.com/el-liderazgo-femenino-es-la-clave-del-mundo-vuca/"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liderazgo femenino es la clave del mundo VUCA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"http://andresraya.com/la-gran-revolucion-en-la-automocion/"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gran revoluci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en la automoci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"http://andresraya.com/707-2/"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Blockbuster y Blackberry: la resistencia al cambio mata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"http://andresraya.com/el-futuro-del-retail/"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futuro del Retail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"http://andresraya.com/el-big-data-dar-forma-al-futuro/"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Big Data, dar forma al futuro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"http://andresraya.com/las-necesidades-del-ser-digital/"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Las Necesidades del Ser Digital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"http://andresraya.com/wp-admin/post.php?post=220&amp;action=edit"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tele-trabajo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Di default"/>
        <w:spacing w:after="200"/>
        <w:jc w:val="left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F - Generaciones</w:t>
      </w:r>
    </w:p>
    <w:p>
      <w:pPr>
        <w:pStyle w:val="Corpo"/>
        <w:numPr>
          <w:ilvl w:val="0"/>
          <w:numId w:val="10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"http://andresraya.com/wp-admin/post.php?post=490&amp;action=edit"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 xml:space="preserve">Las </w:t>
      </w:r>
      <w:r>
        <w:rPr>
          <w:rStyle w:val="Hyperlink.0"/>
          <w:rtl w:val="0"/>
        </w:rPr>
        <w:t>‘</w:t>
      </w:r>
      <w:r>
        <w:rPr>
          <w:rStyle w:val="Hyperlink.0"/>
          <w:rtl w:val="0"/>
        </w:rPr>
        <w:t>Millenials</w:t>
      </w:r>
      <w:r>
        <w:rPr>
          <w:rStyle w:val="Hyperlink.0"/>
          <w:rtl w:val="0"/>
        </w:rPr>
        <w:t>’</w:t>
      </w:r>
      <w:r>
        <w:rPr>
          <w:rStyle w:val="Hyperlink.0"/>
          <w:rtl w:val="0"/>
          <w:lang w:val="es-ES_tradnl"/>
        </w:rPr>
        <w:t>: la nueva era del talento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"http://andresraya.com/como-transformar-la-brecha-generacional-en-un-activo-para-la-empresa/"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transformar la brecha generacional en un activo para la empresa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"http://andresraya.com/mas-alla-de-los-millennials-el-valor-de-los-over-50/"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s all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 xml:space="preserve">de los Millennials, el valor de los </w:t>
      </w:r>
      <w:r>
        <w:rPr>
          <w:rStyle w:val="Hyperlink.0"/>
          <w:rtl w:val="0"/>
        </w:rPr>
        <w:t>‘</w:t>
      </w:r>
      <w:r>
        <w:rPr>
          <w:rStyle w:val="Hyperlink.0"/>
          <w:rtl w:val="0"/>
        </w:rPr>
        <w:t>over 50</w:t>
      </w:r>
      <w:r>
        <w:rPr>
          <w:rStyle w:val="Hyperlink.0"/>
          <w:rtl w:val="0"/>
        </w:rPr>
        <w:t>’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"http://andresraya.com/como-aprovechar-las-diferentes-generaciones-de-trabajadores/"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aprovechar las diferentes generaciones de trabajadores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 -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Gestionar la mente</w:t>
      </w:r>
    </w:p>
    <w:p>
      <w:pPr>
        <w:pStyle w:val="Corpo"/>
        <w:numPr>
          <w:ilvl w:val="0"/>
          <w:numId w:val="11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"http://andresraya.com/wp-admin/post.php?post=467&amp;action=edit"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valor del Neuroliderazgo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"http://andresraya.com/wp-admin/post.php?post=356&amp;action=edit"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cerebro nos 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a a vender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"http://andresraya.com/wp-admin/post.php?post=393&amp;action=edit"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crecimiento por insight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"http://andresraya.com/re-framing-nosotros-creamos-nuestra-realidad/"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Re-framing: nosotros creamos nuestra realidad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"http://andresraya.com/aprender-a-fracasar-para-alcanzar-el-exito/"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 xml:space="preserve">Aprender a fracasar para alcanzar el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xito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"http://andresraya.com/la-importancia-del-saldo-positivo-en-la-cuenta-bancaria-emocional/"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importancia del saldo positivo en la cuenta bancaria emocional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"http://andresraya.com/wp-admin/post.php?post=399&amp;action=edit"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entrenamiento cognitivo para la 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cambio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"http://andresraya.com/inteligencia-emocional-y-liderazgo/"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Inteligencia emocional y liderazgo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Di default"/>
        <w:spacing w:after="200"/>
        <w:jc w:val="left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H - Gesti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n de Personas</w:t>
      </w:r>
    </w:p>
    <w:p>
      <w:pPr>
        <w:pStyle w:val="Corpo"/>
        <w:numPr>
          <w:ilvl w:val="0"/>
          <w:numId w:val="1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"http://andresraya.com/gestionar-personas-es-igual-o-mas-importante-que-gestionar-numeros/"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Gestionar personas es igual o m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s importante que gestionar n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s-ES_tradnl"/>
        </w:rPr>
        <w:t>meros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"http://andresraya.com/como-medir-el-valor-de-la-gestion-de-personas/"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medir el valor de la 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personas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"http://andresraya.com/gestion-del-conflicto-el-metodo-payeras/"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conflicto. El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 xml:space="preserve">todo </w:t>
      </w:r>
      <w:r>
        <w:rPr>
          <w:rStyle w:val="Hyperlink.0"/>
          <w:rtl w:val="0"/>
        </w:rPr>
        <w:t>“</w:t>
      </w:r>
      <w:r>
        <w:rPr>
          <w:rStyle w:val="Hyperlink.0"/>
          <w:rtl w:val="0"/>
          <w:lang w:val="en-US"/>
        </w:rPr>
        <w:t>Payeras</w:t>
      </w:r>
      <w:r>
        <w:rPr>
          <w:rStyle w:val="Hyperlink.0"/>
          <w:rtl w:val="0"/>
        </w:rPr>
        <w:t>”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"http://andresraya.com/la-importancia-de-dialogo-y-feedback-en-el-modelo-grow/"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importancia de di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logo y feedback en el modelo GROW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"http://andresraya.com/digitalizacion-modelos-de-negocio-y-gestion-de-las-personas/"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Digitalizaci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n: modelos de negocio y 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 personas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"http://andresraya.com/como-dar-un-feedback-efectivo/"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dar un feedback efectivo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"http://andresraya.com/wp-admin/post.php?post=50&amp;action=edit"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personas en un entorno de crisis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"http://andresraya.com/la-leyenda-de-bagger-vance-una-leccion-magistral-de-coaching/"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leyenda de Bagger Vance: una lecci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>n magistral de coaching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"http://andresraya.com/cambiar-los-procesos-a-traves-de-las-personas/"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Cambiar los procesos a trav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s de las personas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"http://andresraya.com/motivar-a-las-personas-antes-que-a-los-empleados/"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Motivar a las personas, antes que a los empleados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"http://andresraya.com/el-liderazgo-en-el-futbol/"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liderazgo en el f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s-ES_tradnl"/>
        </w:rPr>
        <w:t>tbol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 xml:space="preserve"> - Los procesos de adaptaci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n a la nueva era</w:t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"http://andresraya.com/wp-admin/post.php?post=409&amp;action=edit"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Gesti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 del Cambio: Desaprender para innovar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"http://andresraya.com/wp-admin/post.php?post=460&amp;action=edit"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cambio en una sociedad que se resiste</w:t>
      </w:r>
      <w:r>
        <w:rPr/>
        <w:fldChar w:fldCharType="end" w:fldLock="0"/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"http://andresraya.com/wp-admin/post.php?post=455&amp;action=edit"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Toma de decisiones: racionalidad, acci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 e intuici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/>
        <w:fldChar w:fldCharType="end" w:fldLock="0"/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"http://andresraya.com/wp-admin/post.php?post=509&amp;action=edit"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gamificaci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como facilitador de los procesos de aprendizaje y de cambio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"http://andresraya.com/appreciative-inquiry-para-encontrar-la-solucion-olvida-el-problema/"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Appreciative Inquiry: para encontrar la soluci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olvida el problema</w:t>
      </w:r>
      <w:r>
        <w:rPr/>
        <w:fldChar w:fldCharType="end" w:fldLock="0"/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"http://andresraya.com/wp-admin/post.php?post=479&amp;action=edit"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deber de preparar la sucesi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/>
        <w:fldChar w:fldCharType="end" w:fldLock="0"/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"http://andresraya.com/wp-admin/post.php?post=274&amp;action=edit"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 del talento</w:t>
      </w:r>
      <w:r>
        <w:rPr/>
        <w:fldChar w:fldCharType="end" w:fldLock="0"/>
      </w:r>
    </w:p>
    <w:p>
      <w:pPr>
        <w:pStyle w:val="Corpo"/>
        <w:numPr>
          <w:ilvl w:val="0"/>
          <w:numId w:val="1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"http://andresraya.com/wp-admin/post.php?post=324&amp;action=edit"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Construir un l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>der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Di default"/>
        <w:spacing w:after="200"/>
        <w:jc w:val="left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L - Consejos de gesti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"http://andresraya.com/el-analisis-de-pre-mortem-mejor-prevenir-que-curar/"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an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lisis de pre-mortem: mejor prevenir que curar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"http://andresraya.com/la-empresa-familiar-es-un-criadero-de-talento/"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 empresa familiar es un criadero de talento</w:t>
      </w:r>
      <w:r>
        <w:rPr/>
        <w:fldChar w:fldCharType="end" w:fldLock="0"/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"http://andresraya.com/consejos-para-un-buen-proceso-de-seleccion/"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Consejos para un buen proceso de selecci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"http://andresraya.com/algunas-claves-del-buen-negociador/"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Algunas claves del buen negociador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"http://andresraya.com/10-consejos-para-la-entrevista-de-negociacion-salarial/"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10 consejos para la entrevista de negociaci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fr-FR"/>
        </w:rPr>
        <w:t>n salarial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"http://andresraya.com/como-comunicar-un-despido/"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comunicar un despido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"http://andresraya.com/como-reaccionar-a-un-despido/"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reaccionar a un despido</w:t>
      </w:r>
      <w:r>
        <w:rPr/>
        <w:fldChar w:fldCharType="end" w:fldLock="0"/>
      </w:r>
      <w:r>
        <w:rPr>
          <w:rtl w:val="0"/>
          <w:lang w:val="es-ES_tradnl"/>
        </w:rPr>
        <w:t xml:space="preserve"> </w:t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"http://andresraya.com/como-hacer-una-presentacion-olimpica/"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hacer una presentaci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 xml:space="preserve">n </w:t>
      </w:r>
      <w:r>
        <w:rPr>
          <w:rStyle w:val="Hyperlink.0"/>
          <w:rtl w:val="0"/>
        </w:rPr>
        <w:t>‘</w:t>
      </w:r>
      <w:r>
        <w:rPr>
          <w:rStyle w:val="Hyperlink.0"/>
          <w:rtl w:val="0"/>
        </w:rPr>
        <w:t>ol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mpica</w:t>
      </w:r>
      <w:r>
        <w:rPr>
          <w:rStyle w:val="Hyperlink.0"/>
          <w:rtl w:val="0"/>
        </w:rPr>
        <w:t>’</w:t>
      </w:r>
      <w:r>
        <w:rPr/>
        <w:fldChar w:fldCharType="end" w:fldLock="0"/>
      </w:r>
    </w:p>
    <w:p>
      <w:pPr>
        <w:pStyle w:val="Corpo"/>
        <w:numPr>
          <w:ilvl w:val="1"/>
          <w:numId w:val="16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"http://andresraya.com/la-fotografia-ensena-a-liderar/"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 fotograf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a 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a a liderar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4"/>
  </w:abstractNum>
  <w:abstractNum w:abstractNumId="3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1"/>
  </w:abstractNum>
  <w:abstractNum w:abstractNumId="9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Numerato"/>
  </w:abstractNum>
  <w:abstractNum w:abstractNumId="1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numbering" w:styleId="Stile importato 3">
    <w:name w:val="Stile importato 3"/>
    <w:pPr>
      <w:numPr>
        <w:numId w:val="1"/>
      </w:numPr>
    </w:pPr>
  </w:style>
  <w:style w:type="numbering" w:styleId="Stile importato 4">
    <w:name w:val="Stile importato 4"/>
    <w:pPr>
      <w:numPr>
        <w:numId w:val="3"/>
      </w:numPr>
    </w:pPr>
  </w:style>
  <w:style w:type="numbering" w:styleId="Stile importato 2">
    <w:name w:val="Stile importato 2"/>
    <w:pPr>
      <w:numPr>
        <w:numId w:val="5"/>
      </w:numPr>
    </w:pPr>
  </w:style>
  <w:style w:type="numbering" w:styleId="Stile importato 5">
    <w:name w:val="Stile importato 5"/>
    <w:pPr>
      <w:numPr>
        <w:numId w:val="7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Stile importato 1">
    <w:name w:val="Stile importato 1"/>
    <w:pPr>
      <w:numPr>
        <w:numId w:val="13"/>
      </w:numPr>
    </w:pPr>
  </w:style>
  <w:style w:type="numbering" w:styleId="Numerato">
    <w:name w:val="Numerato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